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0C" w:rsidRDefault="00474BE2" w:rsidP="00360A6E">
      <w:pPr>
        <w:rPr>
          <w:sz w:val="32"/>
          <w:szCs w:val="32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.75pt;margin-top:28.55pt;width:124.9pt;height:85.45pt;z-index:251657216">
            <v:imagedata r:id="rId6" o:title=""/>
            <w10:wrap type="square" side="left"/>
          </v:shape>
        </w:pict>
      </w:r>
    </w:p>
    <w:p w:rsidR="00AA760C" w:rsidRDefault="00AA760C" w:rsidP="00360A6E">
      <w:pPr>
        <w:jc w:val="center"/>
        <w:rPr>
          <w:sz w:val="32"/>
          <w:szCs w:val="32"/>
        </w:rPr>
      </w:pPr>
    </w:p>
    <w:p w:rsidR="00AA760C" w:rsidRDefault="00AA760C" w:rsidP="00360A6E">
      <w:pPr>
        <w:rPr>
          <w:sz w:val="32"/>
          <w:szCs w:val="32"/>
        </w:rPr>
      </w:pPr>
    </w:p>
    <w:p w:rsidR="00AA760C" w:rsidRDefault="00AA760C" w:rsidP="00360A6E">
      <w:pPr>
        <w:rPr>
          <w:sz w:val="32"/>
          <w:szCs w:val="32"/>
        </w:rPr>
      </w:pPr>
    </w:p>
    <w:p w:rsidR="003569F2" w:rsidRDefault="00144E3F" w:rsidP="00067A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76259B">
        <w:rPr>
          <w:b/>
          <w:sz w:val="32"/>
          <w:szCs w:val="32"/>
        </w:rPr>
        <w:t>FLAMENKO</w:t>
      </w:r>
      <w:r w:rsidR="008661DC">
        <w:rPr>
          <w:b/>
          <w:sz w:val="32"/>
          <w:szCs w:val="32"/>
        </w:rPr>
        <w:t>NUN ASİ KADINI URSULA LOPEZ</w:t>
      </w:r>
      <w:r w:rsidR="003569F2">
        <w:rPr>
          <w:b/>
          <w:sz w:val="32"/>
          <w:szCs w:val="32"/>
        </w:rPr>
        <w:t xml:space="preserve"> </w:t>
      </w:r>
    </w:p>
    <w:p w:rsidR="00144E3F" w:rsidRDefault="00067A31" w:rsidP="00067A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TİM SHOW CENTER’DA</w:t>
      </w:r>
      <w:r w:rsidR="00144E3F">
        <w:rPr>
          <w:b/>
          <w:sz w:val="32"/>
          <w:szCs w:val="32"/>
        </w:rPr>
        <w:t>”</w:t>
      </w:r>
      <w:r w:rsidR="008661DC">
        <w:rPr>
          <w:b/>
          <w:sz w:val="32"/>
          <w:szCs w:val="32"/>
        </w:rPr>
        <w:t>…</w:t>
      </w:r>
    </w:p>
    <w:p w:rsidR="00067A31" w:rsidRDefault="00067A31" w:rsidP="00067A31">
      <w:pPr>
        <w:rPr>
          <w:b/>
          <w:sz w:val="32"/>
          <w:szCs w:val="32"/>
        </w:rPr>
      </w:pPr>
    </w:p>
    <w:p w:rsidR="002D25B8" w:rsidRDefault="00011C73" w:rsidP="00067A31">
      <w:pPr>
        <w:jc w:val="center"/>
        <w:rPr>
          <w:b/>
          <w:color w:val="FF0000"/>
          <w:sz w:val="32"/>
          <w:szCs w:val="32"/>
        </w:rPr>
      </w:pPr>
      <w:r w:rsidRPr="00067A31">
        <w:rPr>
          <w:b/>
          <w:color w:val="FF0000"/>
          <w:sz w:val="32"/>
          <w:szCs w:val="32"/>
        </w:rPr>
        <w:t>Ateşin dansı</w:t>
      </w:r>
      <w:r w:rsidR="008242F8">
        <w:rPr>
          <w:b/>
          <w:color w:val="FF0000"/>
          <w:sz w:val="32"/>
          <w:szCs w:val="32"/>
        </w:rPr>
        <w:t xml:space="preserve"> </w:t>
      </w:r>
      <w:proofErr w:type="spellStart"/>
      <w:r w:rsidR="008242F8">
        <w:rPr>
          <w:b/>
          <w:color w:val="FF0000"/>
          <w:sz w:val="32"/>
          <w:szCs w:val="32"/>
        </w:rPr>
        <w:t>flamenko</w:t>
      </w:r>
      <w:r w:rsidR="006C40C9">
        <w:rPr>
          <w:b/>
          <w:color w:val="FF0000"/>
          <w:sz w:val="32"/>
          <w:szCs w:val="32"/>
        </w:rPr>
        <w:t>nun</w:t>
      </w:r>
      <w:proofErr w:type="spellEnd"/>
      <w:r w:rsidRPr="00067A31">
        <w:rPr>
          <w:b/>
          <w:color w:val="FF0000"/>
          <w:sz w:val="32"/>
          <w:szCs w:val="32"/>
        </w:rPr>
        <w:t xml:space="preserve"> kraliçesi olarak bilinen </w:t>
      </w:r>
      <w:proofErr w:type="spellStart"/>
      <w:r w:rsidRPr="00067A31">
        <w:rPr>
          <w:b/>
          <w:color w:val="FF0000"/>
          <w:sz w:val="32"/>
          <w:szCs w:val="32"/>
        </w:rPr>
        <w:t>Ursula</w:t>
      </w:r>
      <w:proofErr w:type="spellEnd"/>
      <w:r w:rsidRPr="00067A31">
        <w:rPr>
          <w:b/>
          <w:color w:val="FF0000"/>
          <w:sz w:val="32"/>
          <w:szCs w:val="32"/>
        </w:rPr>
        <w:t xml:space="preserve"> Lopez, muhteşem dans performansı</w:t>
      </w:r>
      <w:r w:rsidR="00206BDD">
        <w:rPr>
          <w:b/>
          <w:color w:val="FF0000"/>
          <w:sz w:val="32"/>
          <w:szCs w:val="32"/>
        </w:rPr>
        <w:t>yla</w:t>
      </w:r>
      <w:r w:rsidR="0016579B">
        <w:rPr>
          <w:b/>
          <w:color w:val="FF0000"/>
          <w:sz w:val="32"/>
          <w:szCs w:val="32"/>
        </w:rPr>
        <w:t xml:space="preserve"> ilk kez TİM</w:t>
      </w:r>
      <w:r w:rsidRPr="00067A31">
        <w:rPr>
          <w:b/>
          <w:color w:val="FF0000"/>
          <w:sz w:val="32"/>
          <w:szCs w:val="32"/>
        </w:rPr>
        <w:t xml:space="preserve"> Show Center’da…</w:t>
      </w:r>
    </w:p>
    <w:p w:rsidR="00ED7F22" w:rsidRDefault="00ED7F22" w:rsidP="00ED7F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Tutkunun </w:t>
      </w:r>
      <w:r w:rsidR="007816AA">
        <w:rPr>
          <w:b/>
          <w:sz w:val="32"/>
          <w:szCs w:val="32"/>
        </w:rPr>
        <w:t xml:space="preserve">ve ateşin dansı olarak bilinen </w:t>
      </w:r>
      <w:proofErr w:type="spellStart"/>
      <w:r w:rsidR="007816AA">
        <w:rPr>
          <w:b/>
          <w:sz w:val="32"/>
          <w:szCs w:val="32"/>
        </w:rPr>
        <w:t>flamenko</w:t>
      </w:r>
      <w:r w:rsidR="00ED24D7">
        <w:rPr>
          <w:b/>
          <w:sz w:val="32"/>
          <w:szCs w:val="32"/>
        </w:rPr>
        <w:t>nun</w:t>
      </w:r>
      <w:proofErr w:type="spellEnd"/>
      <w:r w:rsidR="00ED24D7">
        <w:rPr>
          <w:b/>
          <w:sz w:val="32"/>
          <w:szCs w:val="32"/>
        </w:rPr>
        <w:t xml:space="preserve"> </w:t>
      </w:r>
      <w:proofErr w:type="gramStart"/>
      <w:r w:rsidR="00ED24D7">
        <w:rPr>
          <w:b/>
          <w:sz w:val="32"/>
          <w:szCs w:val="32"/>
        </w:rPr>
        <w:t>d</w:t>
      </w:r>
      <w:r w:rsidR="000070A2">
        <w:rPr>
          <w:b/>
          <w:sz w:val="32"/>
          <w:szCs w:val="32"/>
        </w:rPr>
        <w:t>uayeni</w:t>
      </w:r>
      <w:proofErr w:type="gramEnd"/>
      <w:r w:rsidR="000070A2">
        <w:rPr>
          <w:b/>
          <w:sz w:val="32"/>
          <w:szCs w:val="32"/>
        </w:rPr>
        <w:t xml:space="preserve"> </w:t>
      </w:r>
      <w:proofErr w:type="spellStart"/>
      <w:r w:rsidR="000070A2">
        <w:rPr>
          <w:b/>
          <w:sz w:val="32"/>
          <w:szCs w:val="32"/>
        </w:rPr>
        <w:t>Ursula</w:t>
      </w:r>
      <w:proofErr w:type="spellEnd"/>
      <w:r w:rsidR="004F6943">
        <w:rPr>
          <w:b/>
          <w:sz w:val="32"/>
          <w:szCs w:val="32"/>
        </w:rPr>
        <w:t xml:space="preserve"> Lopez ve ekibi, </w:t>
      </w:r>
      <w:proofErr w:type="spellStart"/>
      <w:r w:rsidR="000070A2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lamenko</w:t>
      </w:r>
      <w:proofErr w:type="spellEnd"/>
      <w:r>
        <w:rPr>
          <w:b/>
          <w:sz w:val="32"/>
          <w:szCs w:val="32"/>
        </w:rPr>
        <w:t xml:space="preserve"> ezgilerinin en iyi yorumcularından </w:t>
      </w:r>
      <w:proofErr w:type="spellStart"/>
      <w:r>
        <w:rPr>
          <w:b/>
          <w:sz w:val="32"/>
          <w:szCs w:val="32"/>
        </w:rPr>
        <w:t>Rafael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Utrera</w:t>
      </w:r>
      <w:proofErr w:type="spellEnd"/>
      <w:r>
        <w:rPr>
          <w:b/>
          <w:sz w:val="32"/>
          <w:szCs w:val="32"/>
        </w:rPr>
        <w:t xml:space="preserve"> ile birlikte </w:t>
      </w:r>
      <w:r>
        <w:rPr>
          <w:b/>
          <w:color w:val="FF0000"/>
          <w:sz w:val="32"/>
          <w:szCs w:val="32"/>
        </w:rPr>
        <w:t>21 - 22 Kasım 2014</w:t>
      </w:r>
      <w:r w:rsidR="00390898">
        <w:rPr>
          <w:b/>
          <w:sz w:val="32"/>
          <w:szCs w:val="32"/>
        </w:rPr>
        <w:t xml:space="preserve"> tarihinde TİM</w:t>
      </w:r>
      <w:r w:rsidR="008C04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Show Center’ da izleyicisiyle buluşmaya hazırlanıyor.</w:t>
      </w:r>
    </w:p>
    <w:p w:rsidR="00ED7F22" w:rsidRPr="00ED7F22" w:rsidRDefault="00ED7F22" w:rsidP="00ED7F22">
      <w:pPr>
        <w:jc w:val="center"/>
        <w:rPr>
          <w:b/>
          <w:sz w:val="32"/>
          <w:szCs w:val="32"/>
        </w:rPr>
      </w:pPr>
    </w:p>
    <w:p w:rsidR="00E45526" w:rsidRDefault="007D137A" w:rsidP="007D13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Hayata dair her şeyi dansıyla sahneye uyarlayan ve izleyiciyi adeta büyüleyen </w:t>
      </w:r>
      <w:r w:rsidR="000A4198">
        <w:rPr>
          <w:b/>
          <w:sz w:val="32"/>
          <w:szCs w:val="32"/>
        </w:rPr>
        <w:t xml:space="preserve">Kordoba doğumlu </w:t>
      </w:r>
      <w:r>
        <w:rPr>
          <w:b/>
          <w:sz w:val="32"/>
          <w:szCs w:val="32"/>
        </w:rPr>
        <w:t>Lopez</w:t>
      </w:r>
      <w:r w:rsidR="00067A31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akademik </w:t>
      </w:r>
      <w:r w:rsidR="00067A31">
        <w:rPr>
          <w:b/>
          <w:sz w:val="32"/>
          <w:szCs w:val="32"/>
        </w:rPr>
        <w:t>kariyerine genç yaşta başlamış, dünyaca ünlü üstatlarla çalışmış, dansla hayat bulan ender sahne sanatçılar</w:t>
      </w:r>
      <w:r w:rsidR="00264114">
        <w:rPr>
          <w:b/>
          <w:sz w:val="32"/>
          <w:szCs w:val="32"/>
        </w:rPr>
        <w:t>ın</w:t>
      </w:r>
      <w:r w:rsidR="00067A31">
        <w:rPr>
          <w:b/>
          <w:sz w:val="32"/>
          <w:szCs w:val="32"/>
        </w:rPr>
        <w:t>dandır.</w:t>
      </w:r>
    </w:p>
    <w:p w:rsidR="00067A31" w:rsidRDefault="00067A31" w:rsidP="007D137A">
      <w:pPr>
        <w:rPr>
          <w:rFonts w:ascii="Arial" w:hAnsi="Arial" w:cs="Arial"/>
        </w:rPr>
      </w:pPr>
    </w:p>
    <w:p w:rsidR="00067A31" w:rsidRPr="006C40C9" w:rsidRDefault="00067A31" w:rsidP="00067A31">
      <w:pPr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6C40C9">
        <w:rPr>
          <w:rFonts w:asciiTheme="minorHAnsi" w:hAnsiTheme="minorHAnsi" w:cs="Arial"/>
          <w:b/>
          <w:sz w:val="28"/>
          <w:szCs w:val="28"/>
        </w:rPr>
        <w:t>Biyografi</w:t>
      </w:r>
    </w:p>
    <w:p w:rsidR="00886C2B" w:rsidRPr="00886C2B" w:rsidRDefault="00886C2B" w:rsidP="00886C2B">
      <w:pPr>
        <w:rPr>
          <w:rFonts w:cs="Arial"/>
          <w:sz w:val="28"/>
          <w:szCs w:val="28"/>
        </w:rPr>
      </w:pPr>
      <w:proofErr w:type="spellStart"/>
      <w:r w:rsidRPr="00886C2B">
        <w:rPr>
          <w:rFonts w:cs="Arial"/>
          <w:sz w:val="28"/>
          <w:szCs w:val="28"/>
        </w:rPr>
        <w:t>Ursula</w:t>
      </w:r>
      <w:proofErr w:type="spellEnd"/>
      <w:r w:rsidRPr="00886C2B">
        <w:rPr>
          <w:rFonts w:cs="Arial"/>
          <w:sz w:val="28"/>
          <w:szCs w:val="28"/>
        </w:rPr>
        <w:t xml:space="preserve"> Lopez </w:t>
      </w:r>
      <w:proofErr w:type="spellStart"/>
      <w:r w:rsidRPr="00886C2B">
        <w:rPr>
          <w:rFonts w:cs="Arial"/>
          <w:sz w:val="28"/>
          <w:szCs w:val="28"/>
        </w:rPr>
        <w:t>Montilla'da</w:t>
      </w:r>
      <w:proofErr w:type="spellEnd"/>
      <w:r w:rsidRPr="00886C2B">
        <w:rPr>
          <w:rFonts w:cs="Arial"/>
          <w:sz w:val="28"/>
          <w:szCs w:val="28"/>
        </w:rPr>
        <w:t xml:space="preserve"> (Kordoba) doğdu. Akademik </w:t>
      </w:r>
      <w:proofErr w:type="gramStart"/>
      <w:r w:rsidRPr="00886C2B">
        <w:rPr>
          <w:rFonts w:cs="Arial"/>
          <w:sz w:val="28"/>
          <w:szCs w:val="28"/>
        </w:rPr>
        <w:t>formasyonuna</w:t>
      </w:r>
      <w:proofErr w:type="gramEnd"/>
      <w:r w:rsidRPr="00886C2B">
        <w:rPr>
          <w:rFonts w:cs="Arial"/>
          <w:sz w:val="28"/>
          <w:szCs w:val="28"/>
        </w:rPr>
        <w:t xml:space="preserve"> çok genç yaşta başlayan sanatçı, klasik İspanyol dansı ve balesinden mezun oldu. Kısa süre sonra, eğitimine devam etmek için </w:t>
      </w:r>
      <w:proofErr w:type="spellStart"/>
      <w:r w:rsidRPr="00886C2B">
        <w:rPr>
          <w:rFonts w:cs="Arial"/>
          <w:sz w:val="28"/>
          <w:szCs w:val="28"/>
        </w:rPr>
        <w:t>Sevilla'ya</w:t>
      </w:r>
      <w:proofErr w:type="spellEnd"/>
      <w:r w:rsidRPr="00886C2B">
        <w:rPr>
          <w:rFonts w:cs="Arial"/>
          <w:sz w:val="28"/>
          <w:szCs w:val="28"/>
        </w:rPr>
        <w:t xml:space="preserve"> gitti, </w:t>
      </w:r>
      <w:proofErr w:type="spellStart"/>
      <w:r w:rsidRPr="00886C2B">
        <w:rPr>
          <w:rFonts w:cs="Arial"/>
          <w:sz w:val="28"/>
          <w:szCs w:val="28"/>
        </w:rPr>
        <w:t>flamenko</w:t>
      </w:r>
      <w:proofErr w:type="spellEnd"/>
      <w:r w:rsidRPr="00886C2B">
        <w:rPr>
          <w:rFonts w:cs="Arial"/>
          <w:sz w:val="28"/>
          <w:szCs w:val="28"/>
        </w:rPr>
        <w:t xml:space="preserve"> dalında çalışmalarını sürdürdü; bu bağlamda </w:t>
      </w:r>
      <w:proofErr w:type="spellStart"/>
      <w:r w:rsidRPr="00886C2B">
        <w:rPr>
          <w:rFonts w:cs="Arial"/>
          <w:sz w:val="28"/>
          <w:szCs w:val="28"/>
        </w:rPr>
        <w:t>Manolete</w:t>
      </w:r>
      <w:proofErr w:type="spellEnd"/>
      <w:r w:rsidRPr="00886C2B">
        <w:rPr>
          <w:rFonts w:cs="Arial"/>
          <w:sz w:val="28"/>
          <w:szCs w:val="28"/>
        </w:rPr>
        <w:t xml:space="preserve"> ve </w:t>
      </w:r>
      <w:proofErr w:type="spellStart"/>
      <w:r w:rsidRPr="00886C2B">
        <w:rPr>
          <w:rFonts w:cs="Arial"/>
          <w:sz w:val="28"/>
          <w:szCs w:val="28"/>
        </w:rPr>
        <w:t>Manolo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Marin</w:t>
      </w:r>
      <w:proofErr w:type="spellEnd"/>
      <w:r w:rsidRPr="00886C2B">
        <w:rPr>
          <w:rFonts w:cs="Arial"/>
          <w:sz w:val="28"/>
          <w:szCs w:val="28"/>
        </w:rPr>
        <w:t xml:space="preserve"> gibi büyük üstatlarla çalıştı. </w:t>
      </w:r>
      <w:proofErr w:type="spellStart"/>
      <w:r w:rsidRPr="00886C2B">
        <w:rPr>
          <w:rFonts w:cs="Arial"/>
          <w:sz w:val="28"/>
          <w:szCs w:val="28"/>
        </w:rPr>
        <w:t>Manolo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Marin</w:t>
      </w:r>
      <w:proofErr w:type="spellEnd"/>
      <w:r w:rsidRPr="00886C2B">
        <w:rPr>
          <w:rFonts w:cs="Arial"/>
          <w:sz w:val="28"/>
          <w:szCs w:val="28"/>
        </w:rPr>
        <w:t xml:space="preserve">, onun Carlos </w:t>
      </w:r>
      <w:proofErr w:type="spellStart"/>
      <w:r w:rsidRPr="00886C2B">
        <w:rPr>
          <w:rFonts w:cs="Arial"/>
          <w:sz w:val="28"/>
          <w:szCs w:val="28"/>
        </w:rPr>
        <w:t>Saura'nın</w:t>
      </w:r>
      <w:proofErr w:type="spellEnd"/>
      <w:r w:rsidRPr="00886C2B">
        <w:rPr>
          <w:rFonts w:cs="Arial"/>
          <w:sz w:val="28"/>
          <w:szCs w:val="28"/>
        </w:rPr>
        <w:t xml:space="preserve"> yönettiği </w:t>
      </w:r>
      <w:proofErr w:type="spellStart"/>
      <w:r w:rsidRPr="00886C2B">
        <w:rPr>
          <w:rFonts w:cs="Arial"/>
          <w:sz w:val="28"/>
          <w:szCs w:val="28"/>
        </w:rPr>
        <w:t>Carmen</w:t>
      </w:r>
      <w:proofErr w:type="spellEnd"/>
      <w:r w:rsidRPr="00886C2B">
        <w:rPr>
          <w:rFonts w:cs="Arial"/>
          <w:sz w:val="28"/>
          <w:szCs w:val="28"/>
        </w:rPr>
        <w:t xml:space="preserve"> operasında profesyonel kariyerine başlamasında önayak oldu. </w:t>
      </w:r>
    </w:p>
    <w:p w:rsidR="00886C2B" w:rsidRPr="00886C2B" w:rsidRDefault="00886C2B" w:rsidP="00886C2B">
      <w:pPr>
        <w:rPr>
          <w:rFonts w:cs="Arial"/>
          <w:sz w:val="28"/>
          <w:szCs w:val="28"/>
        </w:rPr>
      </w:pPr>
      <w:r w:rsidRPr="00886C2B">
        <w:rPr>
          <w:rFonts w:cs="Arial"/>
          <w:sz w:val="28"/>
          <w:szCs w:val="28"/>
        </w:rPr>
        <w:lastRenderedPageBreak/>
        <w:t xml:space="preserve">1996'da </w:t>
      </w:r>
      <w:proofErr w:type="spellStart"/>
      <w:r w:rsidRPr="00886C2B">
        <w:rPr>
          <w:rFonts w:cs="Arial"/>
          <w:sz w:val="28"/>
          <w:szCs w:val="28"/>
        </w:rPr>
        <w:t>Compania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Andaluza</w:t>
      </w:r>
      <w:proofErr w:type="spellEnd"/>
      <w:r w:rsidRPr="00886C2B">
        <w:rPr>
          <w:rFonts w:cs="Arial"/>
          <w:sz w:val="28"/>
          <w:szCs w:val="28"/>
        </w:rPr>
        <w:t xml:space="preserve"> de </w:t>
      </w:r>
      <w:proofErr w:type="spellStart"/>
      <w:r w:rsidRPr="00886C2B">
        <w:rPr>
          <w:rFonts w:cs="Arial"/>
          <w:sz w:val="28"/>
          <w:szCs w:val="28"/>
        </w:rPr>
        <w:t>Danza'ın</w:t>
      </w:r>
      <w:proofErr w:type="spellEnd"/>
      <w:r w:rsidRPr="00886C2B">
        <w:rPr>
          <w:rFonts w:cs="Arial"/>
          <w:sz w:val="28"/>
          <w:szCs w:val="28"/>
        </w:rPr>
        <w:t xml:space="preserve"> bir üyesi oldu, burada sekiz yıl çalıştı. Gösterilerin hepsinde solo dansçı olarak yer aldı, dünyanın belli başlı festival ve tiyatrolarında turneye çıktı. Maria </w:t>
      </w:r>
      <w:proofErr w:type="spellStart"/>
      <w:r w:rsidRPr="00886C2B">
        <w:rPr>
          <w:rFonts w:cs="Arial"/>
          <w:sz w:val="28"/>
          <w:szCs w:val="28"/>
        </w:rPr>
        <w:t>Pagés'in</w:t>
      </w:r>
      <w:proofErr w:type="spellEnd"/>
      <w:r w:rsidRPr="00886C2B">
        <w:rPr>
          <w:rFonts w:cs="Arial"/>
          <w:sz w:val="28"/>
          <w:szCs w:val="28"/>
        </w:rPr>
        <w:t xml:space="preserve"> “El </w:t>
      </w:r>
      <w:proofErr w:type="spellStart"/>
      <w:r w:rsidRPr="00886C2B">
        <w:rPr>
          <w:rFonts w:cs="Arial"/>
          <w:sz w:val="28"/>
          <w:szCs w:val="28"/>
        </w:rPr>
        <w:t>Perro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Andaluz”u</w:t>
      </w:r>
      <w:proofErr w:type="spellEnd"/>
      <w:r w:rsidRPr="00886C2B">
        <w:rPr>
          <w:rFonts w:cs="Arial"/>
          <w:sz w:val="28"/>
          <w:szCs w:val="28"/>
        </w:rPr>
        <w:t xml:space="preserve">, </w:t>
      </w:r>
      <w:proofErr w:type="spellStart"/>
      <w:r w:rsidRPr="00886C2B">
        <w:rPr>
          <w:rFonts w:cs="Arial"/>
          <w:sz w:val="28"/>
          <w:szCs w:val="28"/>
        </w:rPr>
        <w:t>Jose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Antonio'nun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r w:rsidRPr="00A630C3">
        <w:rPr>
          <w:rFonts w:cs="Arial"/>
          <w:sz w:val="28"/>
          <w:szCs w:val="28"/>
        </w:rPr>
        <w:t>Madrid Kraliyet</w:t>
      </w:r>
      <w:r w:rsidRPr="00886C2B">
        <w:rPr>
          <w:rFonts w:cs="Arial"/>
          <w:sz w:val="28"/>
          <w:szCs w:val="28"/>
        </w:rPr>
        <w:t xml:space="preserve"> Tiyatrosu’nun açılışında sergilenen “La Vida </w:t>
      </w:r>
      <w:proofErr w:type="spellStart"/>
      <w:r w:rsidRPr="00886C2B">
        <w:rPr>
          <w:rFonts w:cs="Arial"/>
          <w:sz w:val="28"/>
          <w:szCs w:val="28"/>
        </w:rPr>
        <w:t>Breve”si</w:t>
      </w:r>
      <w:proofErr w:type="spellEnd"/>
      <w:r w:rsidRPr="00886C2B">
        <w:rPr>
          <w:rFonts w:cs="Arial"/>
          <w:sz w:val="28"/>
          <w:szCs w:val="28"/>
        </w:rPr>
        <w:t xml:space="preserve">, </w:t>
      </w:r>
      <w:proofErr w:type="spellStart"/>
      <w:r w:rsidRPr="00886C2B">
        <w:rPr>
          <w:rFonts w:cs="Arial"/>
          <w:sz w:val="28"/>
          <w:szCs w:val="28"/>
        </w:rPr>
        <w:t>Manolete'nin</w:t>
      </w:r>
      <w:proofErr w:type="spellEnd"/>
      <w:r w:rsidRPr="00886C2B">
        <w:rPr>
          <w:rFonts w:cs="Arial"/>
          <w:sz w:val="28"/>
          <w:szCs w:val="28"/>
        </w:rPr>
        <w:t xml:space="preserve"> “</w:t>
      </w:r>
      <w:proofErr w:type="spellStart"/>
      <w:r w:rsidRPr="00886C2B">
        <w:rPr>
          <w:rFonts w:cs="Arial"/>
          <w:sz w:val="28"/>
          <w:szCs w:val="28"/>
        </w:rPr>
        <w:t>Latido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Flamenco”su</w:t>
      </w:r>
      <w:proofErr w:type="spellEnd"/>
      <w:r w:rsidRPr="00886C2B">
        <w:rPr>
          <w:rFonts w:cs="Arial"/>
          <w:sz w:val="28"/>
          <w:szCs w:val="28"/>
        </w:rPr>
        <w:t xml:space="preserve">,  </w:t>
      </w:r>
      <w:proofErr w:type="spellStart"/>
      <w:r w:rsidRPr="00886C2B">
        <w:rPr>
          <w:rFonts w:cs="Arial"/>
          <w:sz w:val="28"/>
          <w:szCs w:val="28"/>
        </w:rPr>
        <w:t>Javier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Latorre'nin</w:t>
      </w:r>
      <w:proofErr w:type="spellEnd"/>
      <w:r w:rsidRPr="00886C2B">
        <w:rPr>
          <w:rFonts w:cs="Arial"/>
          <w:sz w:val="28"/>
          <w:szCs w:val="28"/>
        </w:rPr>
        <w:t xml:space="preserve"> “</w:t>
      </w:r>
      <w:proofErr w:type="spellStart"/>
      <w:r w:rsidRPr="00886C2B">
        <w:rPr>
          <w:rFonts w:cs="Arial"/>
          <w:sz w:val="28"/>
          <w:szCs w:val="28"/>
        </w:rPr>
        <w:t>Cosas</w:t>
      </w:r>
      <w:proofErr w:type="spellEnd"/>
      <w:r w:rsidRPr="00886C2B">
        <w:rPr>
          <w:rFonts w:cs="Arial"/>
          <w:sz w:val="28"/>
          <w:szCs w:val="28"/>
        </w:rPr>
        <w:t xml:space="preserve"> de </w:t>
      </w:r>
      <w:proofErr w:type="spellStart"/>
      <w:r w:rsidRPr="00886C2B">
        <w:rPr>
          <w:rFonts w:cs="Arial"/>
          <w:sz w:val="28"/>
          <w:szCs w:val="28"/>
        </w:rPr>
        <w:t>Payos”u</w:t>
      </w:r>
      <w:proofErr w:type="spellEnd"/>
      <w:r w:rsidRPr="00886C2B">
        <w:rPr>
          <w:rFonts w:cs="Arial"/>
          <w:sz w:val="28"/>
          <w:szCs w:val="28"/>
        </w:rPr>
        <w:t xml:space="preserve">,  </w:t>
      </w:r>
      <w:proofErr w:type="spellStart"/>
      <w:r w:rsidRPr="00886C2B">
        <w:rPr>
          <w:rFonts w:cs="Arial"/>
          <w:sz w:val="28"/>
          <w:szCs w:val="28"/>
        </w:rPr>
        <w:t>Javier</w:t>
      </w:r>
      <w:proofErr w:type="spellEnd"/>
      <w:r w:rsidRPr="00886C2B">
        <w:rPr>
          <w:rFonts w:cs="Arial"/>
          <w:sz w:val="28"/>
          <w:szCs w:val="28"/>
        </w:rPr>
        <w:t xml:space="preserve"> Baron'un “</w:t>
      </w:r>
      <w:proofErr w:type="spellStart"/>
      <w:r w:rsidRPr="00886C2B">
        <w:rPr>
          <w:rFonts w:cs="Arial"/>
          <w:sz w:val="28"/>
          <w:szCs w:val="28"/>
        </w:rPr>
        <w:t>Ramito</w:t>
      </w:r>
      <w:proofErr w:type="spellEnd"/>
      <w:r w:rsidRPr="00886C2B">
        <w:rPr>
          <w:rFonts w:cs="Arial"/>
          <w:sz w:val="28"/>
          <w:szCs w:val="28"/>
        </w:rPr>
        <w:t xml:space="preserve"> de </w:t>
      </w:r>
      <w:proofErr w:type="spellStart"/>
      <w:r w:rsidRPr="00886C2B">
        <w:rPr>
          <w:rFonts w:cs="Arial"/>
          <w:sz w:val="28"/>
          <w:szCs w:val="28"/>
        </w:rPr>
        <w:t>Locura”sı</w:t>
      </w:r>
      <w:proofErr w:type="spellEnd"/>
      <w:r w:rsidRPr="00886C2B">
        <w:rPr>
          <w:rFonts w:cs="Arial"/>
          <w:sz w:val="28"/>
          <w:szCs w:val="28"/>
        </w:rPr>
        <w:t xml:space="preserve">, Eva la </w:t>
      </w:r>
      <w:proofErr w:type="spellStart"/>
      <w:r w:rsidRPr="00886C2B">
        <w:rPr>
          <w:rFonts w:cs="Arial"/>
          <w:sz w:val="28"/>
          <w:szCs w:val="28"/>
        </w:rPr>
        <w:t>Yerbabuena'nın</w:t>
      </w:r>
      <w:proofErr w:type="spellEnd"/>
      <w:r w:rsidRPr="00886C2B">
        <w:rPr>
          <w:rFonts w:cs="Arial"/>
          <w:sz w:val="28"/>
          <w:szCs w:val="28"/>
        </w:rPr>
        <w:t xml:space="preserve"> “</w:t>
      </w:r>
      <w:proofErr w:type="spellStart"/>
      <w:proofErr w:type="gramStart"/>
      <w:r w:rsidRPr="00886C2B">
        <w:rPr>
          <w:rFonts w:cs="Arial"/>
          <w:sz w:val="28"/>
          <w:szCs w:val="28"/>
        </w:rPr>
        <w:t>Dharma”sı</w:t>
      </w:r>
      <w:proofErr w:type="spellEnd"/>
      <w:r w:rsidRPr="00886C2B">
        <w:rPr>
          <w:rFonts w:cs="Arial"/>
          <w:sz w:val="28"/>
          <w:szCs w:val="28"/>
        </w:rPr>
        <w:t xml:space="preserve">  ve</w:t>
      </w:r>
      <w:proofErr w:type="gramEnd"/>
      <w:r w:rsidRPr="00886C2B">
        <w:rPr>
          <w:rFonts w:cs="Arial"/>
          <w:sz w:val="28"/>
          <w:szCs w:val="28"/>
        </w:rPr>
        <w:t xml:space="preserve"> Granada Festivali için </w:t>
      </w:r>
      <w:proofErr w:type="spellStart"/>
      <w:r w:rsidRPr="00886C2B">
        <w:rPr>
          <w:rFonts w:cs="Arial"/>
          <w:sz w:val="28"/>
          <w:szCs w:val="28"/>
        </w:rPr>
        <w:t>Antonio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Gades'in</w:t>
      </w:r>
      <w:proofErr w:type="spellEnd"/>
      <w:r w:rsidRPr="00886C2B">
        <w:rPr>
          <w:rFonts w:cs="Arial"/>
          <w:sz w:val="28"/>
          <w:szCs w:val="28"/>
        </w:rPr>
        <w:t xml:space="preserve"> son eserlerinden olan Granada Festivali için hazırlanan “</w:t>
      </w:r>
      <w:proofErr w:type="spellStart"/>
      <w:r w:rsidRPr="00886C2B">
        <w:rPr>
          <w:rFonts w:cs="Arial"/>
          <w:sz w:val="28"/>
          <w:szCs w:val="28"/>
        </w:rPr>
        <w:t>Bodas</w:t>
      </w:r>
      <w:proofErr w:type="spellEnd"/>
      <w:r w:rsidRPr="00886C2B">
        <w:rPr>
          <w:rFonts w:cs="Arial"/>
          <w:sz w:val="28"/>
          <w:szCs w:val="28"/>
        </w:rPr>
        <w:t xml:space="preserve"> de </w:t>
      </w:r>
      <w:proofErr w:type="spellStart"/>
      <w:r w:rsidRPr="00886C2B">
        <w:rPr>
          <w:rFonts w:cs="Arial"/>
          <w:sz w:val="28"/>
          <w:szCs w:val="28"/>
        </w:rPr>
        <w:t>Sangre</w:t>
      </w:r>
      <w:proofErr w:type="spellEnd"/>
      <w:r w:rsidRPr="00886C2B">
        <w:rPr>
          <w:rFonts w:cs="Arial"/>
          <w:sz w:val="28"/>
          <w:szCs w:val="28"/>
        </w:rPr>
        <w:t xml:space="preserve">” Lopez’in sahne aldığı eserler arasında sayılabilir. </w:t>
      </w:r>
    </w:p>
    <w:p w:rsidR="00886C2B" w:rsidRPr="00886C2B" w:rsidRDefault="00886C2B" w:rsidP="00886C2B">
      <w:pPr>
        <w:rPr>
          <w:rFonts w:cs="Arial"/>
          <w:sz w:val="28"/>
          <w:szCs w:val="28"/>
        </w:rPr>
      </w:pPr>
      <w:proofErr w:type="spellStart"/>
      <w:r w:rsidRPr="00886C2B">
        <w:rPr>
          <w:rFonts w:cs="Arial"/>
          <w:sz w:val="28"/>
          <w:szCs w:val="28"/>
        </w:rPr>
        <w:t>Ursula</w:t>
      </w:r>
      <w:proofErr w:type="spellEnd"/>
      <w:r w:rsidRPr="00886C2B">
        <w:rPr>
          <w:rFonts w:cs="Arial"/>
          <w:sz w:val="28"/>
          <w:szCs w:val="28"/>
        </w:rPr>
        <w:t xml:space="preserve"> aynı zamanda 2004 </w:t>
      </w:r>
      <w:proofErr w:type="spellStart"/>
      <w:r w:rsidRPr="00886C2B">
        <w:rPr>
          <w:rFonts w:cs="Arial"/>
          <w:sz w:val="28"/>
          <w:szCs w:val="28"/>
        </w:rPr>
        <w:t>Sevilla</w:t>
      </w:r>
      <w:proofErr w:type="spellEnd"/>
      <w:r w:rsidRPr="00886C2B">
        <w:rPr>
          <w:rFonts w:cs="Arial"/>
          <w:sz w:val="28"/>
          <w:szCs w:val="28"/>
        </w:rPr>
        <w:t xml:space="preserve"> Flamenko Bienali’nde, </w:t>
      </w:r>
      <w:proofErr w:type="spellStart"/>
      <w:r w:rsidRPr="00886C2B">
        <w:rPr>
          <w:rFonts w:cs="Arial"/>
          <w:sz w:val="28"/>
          <w:szCs w:val="28"/>
        </w:rPr>
        <w:t>Rafael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Campallo</w:t>
      </w:r>
      <w:proofErr w:type="spellEnd"/>
      <w:r w:rsidRPr="00886C2B">
        <w:rPr>
          <w:rFonts w:cs="Arial"/>
          <w:sz w:val="28"/>
          <w:szCs w:val="28"/>
        </w:rPr>
        <w:t xml:space="preserve"> ile “Don </w:t>
      </w:r>
      <w:proofErr w:type="spellStart"/>
      <w:r w:rsidRPr="00886C2B">
        <w:rPr>
          <w:rFonts w:cs="Arial"/>
          <w:sz w:val="28"/>
          <w:szCs w:val="28"/>
        </w:rPr>
        <w:t>Juan</w:t>
      </w:r>
      <w:proofErr w:type="spellEnd"/>
      <w:r w:rsidRPr="00886C2B">
        <w:rPr>
          <w:rFonts w:cs="Arial"/>
          <w:sz w:val="28"/>
          <w:szCs w:val="28"/>
        </w:rPr>
        <w:t xml:space="preserve"> Flamenko” ve </w:t>
      </w:r>
      <w:proofErr w:type="spellStart"/>
      <w:r w:rsidRPr="00886C2B">
        <w:rPr>
          <w:rFonts w:cs="Arial"/>
          <w:sz w:val="28"/>
          <w:szCs w:val="28"/>
        </w:rPr>
        <w:t>Andres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Marin</w:t>
      </w:r>
      <w:proofErr w:type="spellEnd"/>
      <w:r w:rsidRPr="00886C2B">
        <w:rPr>
          <w:rFonts w:cs="Arial"/>
          <w:sz w:val="28"/>
          <w:szCs w:val="28"/>
        </w:rPr>
        <w:t xml:space="preserve"> ile “</w:t>
      </w:r>
      <w:proofErr w:type="spellStart"/>
      <w:r w:rsidRPr="00886C2B">
        <w:rPr>
          <w:rFonts w:cs="Arial"/>
          <w:sz w:val="28"/>
          <w:szCs w:val="28"/>
        </w:rPr>
        <w:t>Asimetrias</w:t>
      </w:r>
      <w:proofErr w:type="spellEnd"/>
      <w:r w:rsidRPr="00886C2B">
        <w:rPr>
          <w:rFonts w:cs="Arial"/>
          <w:sz w:val="28"/>
          <w:szCs w:val="28"/>
        </w:rPr>
        <w:t xml:space="preserve">” adlı eserde büyük başarı gösterdi. 2004 yılının Kasım ayında, </w:t>
      </w:r>
      <w:proofErr w:type="spellStart"/>
      <w:r w:rsidRPr="00886C2B">
        <w:rPr>
          <w:rFonts w:cs="Arial"/>
          <w:sz w:val="28"/>
          <w:szCs w:val="28"/>
        </w:rPr>
        <w:t>Ballet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Nacional</w:t>
      </w:r>
      <w:proofErr w:type="spellEnd"/>
      <w:r w:rsidRPr="00886C2B">
        <w:rPr>
          <w:rFonts w:cs="Arial"/>
          <w:sz w:val="28"/>
          <w:szCs w:val="28"/>
        </w:rPr>
        <w:t xml:space="preserve"> de </w:t>
      </w:r>
      <w:proofErr w:type="spellStart"/>
      <w:r w:rsidRPr="00886C2B">
        <w:rPr>
          <w:rFonts w:cs="Arial"/>
          <w:sz w:val="28"/>
          <w:szCs w:val="28"/>
        </w:rPr>
        <w:t>Espania'da</w:t>
      </w:r>
      <w:proofErr w:type="spellEnd"/>
      <w:r w:rsidRPr="00886C2B">
        <w:rPr>
          <w:rFonts w:cs="Arial"/>
          <w:sz w:val="28"/>
          <w:szCs w:val="28"/>
        </w:rPr>
        <w:t xml:space="preserve"> konuk sanatçı olarak görev yapmaya başladı ve 2006 yılına kadar burada kaldı. Bu zaman süresince </w:t>
      </w:r>
      <w:proofErr w:type="spellStart"/>
      <w:r w:rsidRPr="00886C2B">
        <w:rPr>
          <w:rFonts w:cs="Arial"/>
          <w:sz w:val="28"/>
          <w:szCs w:val="28"/>
        </w:rPr>
        <w:t>Jose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Antonio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Ruiz</w:t>
      </w:r>
      <w:proofErr w:type="spellEnd"/>
      <w:r w:rsidRPr="00886C2B">
        <w:rPr>
          <w:rFonts w:cs="Arial"/>
          <w:sz w:val="28"/>
          <w:szCs w:val="28"/>
        </w:rPr>
        <w:t xml:space="preserve"> yönetiminde, “La </w:t>
      </w:r>
      <w:proofErr w:type="spellStart"/>
      <w:r w:rsidRPr="00886C2B">
        <w:rPr>
          <w:rFonts w:cs="Arial"/>
          <w:sz w:val="28"/>
          <w:szCs w:val="28"/>
        </w:rPr>
        <w:t>Leyenda</w:t>
      </w:r>
      <w:proofErr w:type="spellEnd"/>
      <w:r w:rsidRPr="00886C2B">
        <w:rPr>
          <w:rFonts w:cs="Arial"/>
          <w:sz w:val="28"/>
          <w:szCs w:val="28"/>
        </w:rPr>
        <w:t>” ve “</w:t>
      </w:r>
      <w:proofErr w:type="spellStart"/>
      <w:r w:rsidRPr="00886C2B">
        <w:rPr>
          <w:rFonts w:cs="Arial"/>
          <w:sz w:val="28"/>
          <w:szCs w:val="28"/>
        </w:rPr>
        <w:t>Cafe</w:t>
      </w:r>
      <w:proofErr w:type="spellEnd"/>
      <w:r w:rsidRPr="00886C2B">
        <w:rPr>
          <w:rFonts w:cs="Arial"/>
          <w:sz w:val="28"/>
          <w:szCs w:val="28"/>
        </w:rPr>
        <w:t xml:space="preserve"> de </w:t>
      </w:r>
      <w:proofErr w:type="spellStart"/>
      <w:r w:rsidRPr="00886C2B">
        <w:rPr>
          <w:rFonts w:cs="Arial"/>
          <w:sz w:val="28"/>
          <w:szCs w:val="28"/>
        </w:rPr>
        <w:t>Chinitas</w:t>
      </w:r>
      <w:proofErr w:type="spellEnd"/>
      <w:r w:rsidRPr="00886C2B">
        <w:rPr>
          <w:rFonts w:cs="Arial"/>
          <w:sz w:val="28"/>
          <w:szCs w:val="28"/>
        </w:rPr>
        <w:t>” adlı gösterilerin turnesine çıktı.</w:t>
      </w:r>
    </w:p>
    <w:p w:rsidR="00886C2B" w:rsidRPr="00886C2B" w:rsidRDefault="00886C2B" w:rsidP="00886C2B">
      <w:pPr>
        <w:rPr>
          <w:rFonts w:cs="Arial"/>
          <w:sz w:val="28"/>
          <w:szCs w:val="28"/>
        </w:rPr>
      </w:pPr>
      <w:proofErr w:type="spellStart"/>
      <w:r w:rsidRPr="00886C2B">
        <w:rPr>
          <w:rFonts w:cs="Arial"/>
          <w:sz w:val="28"/>
          <w:szCs w:val="28"/>
        </w:rPr>
        <w:t>Ursula</w:t>
      </w:r>
      <w:proofErr w:type="spellEnd"/>
      <w:r w:rsidRPr="00886C2B">
        <w:rPr>
          <w:rFonts w:cs="Arial"/>
          <w:sz w:val="28"/>
          <w:szCs w:val="28"/>
        </w:rPr>
        <w:t xml:space="preserve">, 2007 yılında kendi ekibini kurmaya başladı </w:t>
      </w:r>
      <w:proofErr w:type="gramStart"/>
      <w:r w:rsidRPr="00886C2B">
        <w:rPr>
          <w:rFonts w:cs="Arial"/>
          <w:sz w:val="28"/>
          <w:szCs w:val="28"/>
        </w:rPr>
        <w:t>ve  2007</w:t>
      </w:r>
      <w:proofErr w:type="gram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Jerez</w:t>
      </w:r>
      <w:proofErr w:type="spellEnd"/>
      <w:r w:rsidRPr="00886C2B">
        <w:rPr>
          <w:rFonts w:cs="Arial"/>
          <w:sz w:val="28"/>
          <w:szCs w:val="28"/>
        </w:rPr>
        <w:t xml:space="preserve"> Flamenko Festivali’nde “</w:t>
      </w:r>
      <w:proofErr w:type="spellStart"/>
      <w:r w:rsidRPr="00886C2B">
        <w:rPr>
          <w:rFonts w:cs="Arial"/>
          <w:sz w:val="28"/>
          <w:szCs w:val="28"/>
        </w:rPr>
        <w:t>Abriendo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Camino</w:t>
      </w:r>
      <w:proofErr w:type="spellEnd"/>
      <w:r w:rsidRPr="00886C2B">
        <w:rPr>
          <w:rFonts w:cs="Arial"/>
          <w:sz w:val="28"/>
          <w:szCs w:val="28"/>
        </w:rPr>
        <w:t>” adlı ilk eserini sergiledi.</w:t>
      </w:r>
    </w:p>
    <w:p w:rsidR="00886C2B" w:rsidRPr="00886C2B" w:rsidRDefault="00886C2B" w:rsidP="00886C2B">
      <w:pPr>
        <w:rPr>
          <w:rFonts w:cs="Arial"/>
          <w:sz w:val="28"/>
          <w:szCs w:val="28"/>
        </w:rPr>
      </w:pPr>
      <w:r w:rsidRPr="00886C2B">
        <w:rPr>
          <w:rFonts w:cs="Arial"/>
          <w:sz w:val="28"/>
          <w:szCs w:val="28"/>
        </w:rPr>
        <w:t xml:space="preserve">2008'de </w:t>
      </w:r>
      <w:proofErr w:type="spellStart"/>
      <w:r w:rsidRPr="00886C2B">
        <w:rPr>
          <w:rFonts w:cs="Arial"/>
          <w:sz w:val="28"/>
          <w:szCs w:val="28"/>
        </w:rPr>
        <w:t>Miguel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Angel</w:t>
      </w:r>
      <w:proofErr w:type="spellEnd"/>
      <w:r w:rsidRPr="00886C2B">
        <w:rPr>
          <w:rFonts w:cs="Arial"/>
          <w:sz w:val="28"/>
          <w:szCs w:val="28"/>
        </w:rPr>
        <w:t xml:space="preserve"> Berna ve </w:t>
      </w:r>
      <w:proofErr w:type="spellStart"/>
      <w:r w:rsidRPr="00886C2B">
        <w:rPr>
          <w:rFonts w:cs="Arial"/>
          <w:sz w:val="28"/>
          <w:szCs w:val="28"/>
        </w:rPr>
        <w:t>Rafael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Campello'la</w:t>
      </w:r>
      <w:proofErr w:type="spellEnd"/>
      <w:r w:rsidRPr="00886C2B">
        <w:rPr>
          <w:rFonts w:cs="Arial"/>
          <w:sz w:val="28"/>
          <w:szCs w:val="28"/>
        </w:rPr>
        <w:t xml:space="preserve"> “</w:t>
      </w:r>
      <w:proofErr w:type="spellStart"/>
      <w:r w:rsidRPr="00886C2B">
        <w:rPr>
          <w:rFonts w:cs="Arial"/>
          <w:sz w:val="28"/>
          <w:szCs w:val="28"/>
        </w:rPr>
        <w:t>Flamenco</w:t>
      </w:r>
      <w:proofErr w:type="spellEnd"/>
      <w:r w:rsidRPr="00886C2B">
        <w:rPr>
          <w:rFonts w:cs="Arial"/>
          <w:sz w:val="28"/>
          <w:szCs w:val="28"/>
        </w:rPr>
        <w:t xml:space="preserve"> se </w:t>
      </w:r>
      <w:proofErr w:type="spellStart"/>
      <w:r w:rsidRPr="00886C2B">
        <w:rPr>
          <w:rFonts w:cs="Arial"/>
          <w:sz w:val="28"/>
          <w:szCs w:val="28"/>
        </w:rPr>
        <w:t>escribo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con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jota</w:t>
      </w:r>
      <w:proofErr w:type="spellEnd"/>
      <w:r w:rsidRPr="00886C2B">
        <w:rPr>
          <w:rFonts w:cs="Arial"/>
          <w:sz w:val="28"/>
          <w:szCs w:val="28"/>
        </w:rPr>
        <w:t xml:space="preserve">” adlı yapımla festivale dönüş yaptı. </w:t>
      </w:r>
    </w:p>
    <w:p w:rsidR="00886C2B" w:rsidRPr="00886C2B" w:rsidRDefault="00886C2B" w:rsidP="00886C2B">
      <w:pPr>
        <w:rPr>
          <w:rFonts w:cs="Arial"/>
          <w:sz w:val="28"/>
          <w:szCs w:val="28"/>
        </w:rPr>
      </w:pPr>
      <w:r w:rsidRPr="00886C2B">
        <w:rPr>
          <w:rFonts w:cs="Arial"/>
          <w:sz w:val="28"/>
          <w:szCs w:val="28"/>
        </w:rPr>
        <w:t>“</w:t>
      </w:r>
      <w:proofErr w:type="spellStart"/>
      <w:r w:rsidRPr="00886C2B">
        <w:rPr>
          <w:rFonts w:cs="Arial"/>
          <w:sz w:val="28"/>
          <w:szCs w:val="28"/>
        </w:rPr>
        <w:t>Belmonte</w:t>
      </w:r>
      <w:proofErr w:type="spellEnd"/>
      <w:r w:rsidRPr="00886C2B">
        <w:rPr>
          <w:rFonts w:cs="Arial"/>
          <w:sz w:val="28"/>
          <w:szCs w:val="28"/>
        </w:rPr>
        <w:t xml:space="preserve">” adlı gösteride </w:t>
      </w:r>
      <w:proofErr w:type="spellStart"/>
      <w:r w:rsidRPr="00886C2B">
        <w:rPr>
          <w:rFonts w:cs="Arial"/>
          <w:sz w:val="28"/>
          <w:szCs w:val="28"/>
        </w:rPr>
        <w:t>Joaquin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Grilo'la</w:t>
      </w:r>
      <w:proofErr w:type="spellEnd"/>
      <w:r w:rsidRPr="00886C2B">
        <w:rPr>
          <w:rFonts w:cs="Arial"/>
          <w:sz w:val="28"/>
          <w:szCs w:val="28"/>
        </w:rPr>
        <w:t xml:space="preserve"> ortak çalışmayla 2010 </w:t>
      </w:r>
      <w:proofErr w:type="spellStart"/>
      <w:r w:rsidRPr="00886C2B">
        <w:rPr>
          <w:rFonts w:cs="Arial"/>
          <w:sz w:val="28"/>
          <w:szCs w:val="28"/>
        </w:rPr>
        <w:t>Jerez</w:t>
      </w:r>
      <w:proofErr w:type="spellEnd"/>
      <w:r w:rsidRPr="00886C2B">
        <w:rPr>
          <w:rFonts w:cs="Arial"/>
          <w:sz w:val="28"/>
          <w:szCs w:val="28"/>
        </w:rPr>
        <w:t xml:space="preserve"> Flamenko Festivali’nde Seyirci Ödülünü kazandı. Eylül 2012'de düzenlenen </w:t>
      </w:r>
      <w:proofErr w:type="spellStart"/>
      <w:r w:rsidRPr="00886C2B">
        <w:rPr>
          <w:rFonts w:cs="Arial"/>
          <w:sz w:val="28"/>
          <w:szCs w:val="28"/>
        </w:rPr>
        <w:t>Sevilla</w:t>
      </w:r>
      <w:proofErr w:type="spellEnd"/>
      <w:r w:rsidRPr="00886C2B">
        <w:rPr>
          <w:rFonts w:cs="Arial"/>
          <w:sz w:val="28"/>
          <w:szCs w:val="28"/>
        </w:rPr>
        <w:t xml:space="preserve"> Flamenko Bienali’nde, ekibiyle birlikte yeni yapımları olan “La </w:t>
      </w:r>
      <w:proofErr w:type="spellStart"/>
      <w:r w:rsidRPr="00886C2B">
        <w:rPr>
          <w:rFonts w:cs="Arial"/>
          <w:sz w:val="28"/>
          <w:szCs w:val="28"/>
        </w:rPr>
        <w:t>Otra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Piel”i</w:t>
      </w:r>
      <w:proofErr w:type="spellEnd"/>
      <w:r w:rsidRPr="00886C2B">
        <w:rPr>
          <w:rFonts w:cs="Arial"/>
          <w:sz w:val="28"/>
          <w:szCs w:val="28"/>
        </w:rPr>
        <w:t xml:space="preserve"> sergiledi. Gösteri aynı zamanda 2013 yılında </w:t>
      </w:r>
      <w:proofErr w:type="spellStart"/>
      <w:r w:rsidRPr="00886C2B">
        <w:rPr>
          <w:rFonts w:cs="Arial"/>
          <w:sz w:val="28"/>
          <w:szCs w:val="28"/>
        </w:rPr>
        <w:t>Jerez</w:t>
      </w:r>
      <w:proofErr w:type="spellEnd"/>
      <w:r w:rsidRPr="00886C2B">
        <w:rPr>
          <w:rFonts w:cs="Arial"/>
          <w:sz w:val="28"/>
          <w:szCs w:val="28"/>
        </w:rPr>
        <w:t xml:space="preserve"> Flamenko Festivali kapsamında </w:t>
      </w:r>
      <w:proofErr w:type="spellStart"/>
      <w:r w:rsidRPr="00886C2B">
        <w:rPr>
          <w:rFonts w:cs="Arial"/>
          <w:sz w:val="28"/>
          <w:szCs w:val="28"/>
        </w:rPr>
        <w:t>Villamatra</w:t>
      </w:r>
      <w:proofErr w:type="spellEnd"/>
      <w:r w:rsidRPr="00886C2B">
        <w:rPr>
          <w:rFonts w:cs="Arial"/>
          <w:sz w:val="28"/>
          <w:szCs w:val="28"/>
        </w:rPr>
        <w:t xml:space="preserve"> Tiyatrosu’nda sergilendi ve gerek eleştirmenlerin gerekse izleyicilerin büyük beğenisini kazandı. </w:t>
      </w:r>
    </w:p>
    <w:p w:rsidR="00886C2B" w:rsidRPr="00886C2B" w:rsidRDefault="00886C2B" w:rsidP="00886C2B">
      <w:pPr>
        <w:rPr>
          <w:rFonts w:cs="Arial"/>
          <w:sz w:val="28"/>
          <w:szCs w:val="28"/>
        </w:rPr>
      </w:pPr>
      <w:proofErr w:type="spellStart"/>
      <w:r w:rsidRPr="00886C2B">
        <w:rPr>
          <w:rFonts w:cs="Arial"/>
          <w:sz w:val="28"/>
          <w:szCs w:val="28"/>
        </w:rPr>
        <w:t>Ursula</w:t>
      </w:r>
      <w:proofErr w:type="spellEnd"/>
      <w:r w:rsidRPr="00886C2B">
        <w:rPr>
          <w:rFonts w:cs="Arial"/>
          <w:sz w:val="28"/>
          <w:szCs w:val="28"/>
        </w:rPr>
        <w:t>, David Pena (</w:t>
      </w:r>
      <w:proofErr w:type="spellStart"/>
      <w:r w:rsidRPr="00886C2B">
        <w:rPr>
          <w:rFonts w:cs="Arial"/>
          <w:sz w:val="28"/>
          <w:szCs w:val="28"/>
        </w:rPr>
        <w:t>Dorantes</w:t>
      </w:r>
      <w:proofErr w:type="spellEnd"/>
      <w:r w:rsidRPr="00886C2B">
        <w:rPr>
          <w:rFonts w:cs="Arial"/>
          <w:sz w:val="28"/>
          <w:szCs w:val="28"/>
        </w:rPr>
        <w:t xml:space="preserve">) ve </w:t>
      </w:r>
      <w:proofErr w:type="spellStart"/>
      <w:r w:rsidRPr="00886C2B">
        <w:rPr>
          <w:rFonts w:cs="Arial"/>
          <w:sz w:val="28"/>
          <w:szCs w:val="28"/>
        </w:rPr>
        <w:t>Javier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Ruibal'le</w:t>
      </w:r>
      <w:proofErr w:type="spellEnd"/>
      <w:r w:rsidRPr="00886C2B">
        <w:rPr>
          <w:rFonts w:cs="Arial"/>
          <w:sz w:val="28"/>
          <w:szCs w:val="28"/>
        </w:rPr>
        <w:t xml:space="preserve"> “</w:t>
      </w:r>
      <w:proofErr w:type="spellStart"/>
      <w:r w:rsidRPr="00886C2B">
        <w:rPr>
          <w:rFonts w:cs="Arial"/>
          <w:sz w:val="28"/>
          <w:szCs w:val="28"/>
        </w:rPr>
        <w:t>InterAccion</w:t>
      </w:r>
      <w:proofErr w:type="spellEnd"/>
      <w:r w:rsidRPr="00886C2B">
        <w:rPr>
          <w:rFonts w:cs="Arial"/>
          <w:sz w:val="28"/>
          <w:szCs w:val="28"/>
        </w:rPr>
        <w:t xml:space="preserve">” adlı çok ilginç bir </w:t>
      </w:r>
      <w:proofErr w:type="gramStart"/>
      <w:r w:rsidRPr="00886C2B">
        <w:rPr>
          <w:rFonts w:cs="Arial"/>
          <w:sz w:val="28"/>
          <w:szCs w:val="28"/>
        </w:rPr>
        <w:t>konsept</w:t>
      </w:r>
      <w:proofErr w:type="gramEnd"/>
      <w:r w:rsidRPr="00886C2B">
        <w:rPr>
          <w:rFonts w:cs="Arial"/>
          <w:sz w:val="28"/>
          <w:szCs w:val="28"/>
        </w:rPr>
        <w:t xml:space="preserve"> ve artistik diyalogda yer aldı.</w:t>
      </w:r>
    </w:p>
    <w:p w:rsidR="00886C2B" w:rsidRPr="00886C2B" w:rsidRDefault="00886C2B" w:rsidP="00886C2B">
      <w:pPr>
        <w:rPr>
          <w:rFonts w:cs="Arial"/>
          <w:sz w:val="28"/>
          <w:szCs w:val="28"/>
        </w:rPr>
      </w:pPr>
      <w:r w:rsidRPr="00886C2B">
        <w:rPr>
          <w:rFonts w:cs="Arial"/>
          <w:sz w:val="28"/>
          <w:szCs w:val="28"/>
        </w:rPr>
        <w:t xml:space="preserve">Son olarak Moskova, </w:t>
      </w:r>
      <w:proofErr w:type="spellStart"/>
      <w:r w:rsidRPr="00886C2B">
        <w:rPr>
          <w:rFonts w:cs="Arial"/>
          <w:sz w:val="28"/>
          <w:szCs w:val="28"/>
        </w:rPr>
        <w:t>Zaragoza</w:t>
      </w:r>
      <w:proofErr w:type="spellEnd"/>
      <w:r w:rsidRPr="00886C2B">
        <w:rPr>
          <w:rFonts w:cs="Arial"/>
          <w:sz w:val="28"/>
          <w:szCs w:val="28"/>
        </w:rPr>
        <w:t xml:space="preserve">, Kiev (Ukrayna), Bükreş, Kişinev (Moldova), Kordoba </w:t>
      </w:r>
      <w:proofErr w:type="gramStart"/>
      <w:r w:rsidRPr="00886C2B">
        <w:rPr>
          <w:rFonts w:cs="Arial"/>
          <w:sz w:val="28"/>
          <w:szCs w:val="28"/>
        </w:rPr>
        <w:t>ve  Amsterdam'da</w:t>
      </w:r>
      <w:proofErr w:type="gramEnd"/>
      <w:r w:rsidRPr="00886C2B">
        <w:rPr>
          <w:rFonts w:cs="Arial"/>
          <w:sz w:val="28"/>
          <w:szCs w:val="28"/>
        </w:rPr>
        <w:t xml:space="preserve"> sahne almıştır. Buna ek olarak, kendi okulu olan </w:t>
      </w:r>
      <w:proofErr w:type="spellStart"/>
      <w:r w:rsidRPr="00886C2B">
        <w:rPr>
          <w:rFonts w:cs="Arial"/>
          <w:sz w:val="28"/>
          <w:szCs w:val="28"/>
        </w:rPr>
        <w:t>Sevilla'daki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Flamencodanza</w:t>
      </w:r>
      <w:proofErr w:type="spellEnd"/>
      <w:r w:rsidRPr="00886C2B">
        <w:rPr>
          <w:rFonts w:cs="Arial"/>
          <w:sz w:val="28"/>
          <w:szCs w:val="28"/>
        </w:rPr>
        <w:t xml:space="preserve"> </w:t>
      </w:r>
      <w:proofErr w:type="spellStart"/>
      <w:r w:rsidRPr="00886C2B">
        <w:rPr>
          <w:rFonts w:cs="Arial"/>
          <w:sz w:val="28"/>
          <w:szCs w:val="28"/>
        </w:rPr>
        <w:t>Studio'dan</w:t>
      </w:r>
      <w:proofErr w:type="spellEnd"/>
      <w:r w:rsidRPr="00886C2B">
        <w:rPr>
          <w:rFonts w:cs="Arial"/>
          <w:sz w:val="28"/>
          <w:szCs w:val="28"/>
        </w:rPr>
        <w:t xml:space="preserve"> ayrı olarak, dünya çapında düzenleyeceği atölye çalışmalarında vereceği eğitimle çalışmalarını pekiştirecek.</w:t>
      </w:r>
    </w:p>
    <w:p w:rsidR="00067A31" w:rsidRPr="00067A31" w:rsidRDefault="00067A31" w:rsidP="00067A31">
      <w:pPr>
        <w:rPr>
          <w:rFonts w:ascii="Arial" w:hAnsi="Arial" w:cs="Arial"/>
        </w:rPr>
      </w:pPr>
    </w:p>
    <w:p w:rsidR="00B748F7" w:rsidRDefault="00B748F7" w:rsidP="0007123A">
      <w:pPr>
        <w:rPr>
          <w:rFonts w:ascii="Arial" w:hAnsi="Arial" w:cs="Arial"/>
        </w:rPr>
      </w:pPr>
    </w:p>
    <w:p w:rsidR="00AA760C" w:rsidRDefault="00AA760C" w:rsidP="00360A6E">
      <w:pPr>
        <w:jc w:val="center"/>
        <w:rPr>
          <w:rFonts w:ascii="Arial" w:hAnsi="Arial" w:cs="Arial"/>
          <w:b/>
        </w:rPr>
      </w:pPr>
    </w:p>
    <w:p w:rsidR="00AA760C" w:rsidRDefault="00474BE2" w:rsidP="00360A6E">
      <w:pPr>
        <w:jc w:val="center"/>
        <w:rPr>
          <w:rFonts w:ascii="Arial" w:hAnsi="Arial" w:cs="Arial"/>
          <w:b/>
        </w:rPr>
      </w:pPr>
      <w:r>
        <w:rPr>
          <w:noProof/>
          <w:lang w:eastAsia="tr-TR"/>
        </w:rPr>
        <w:pict>
          <v:shape id="_x0000_s1027" type="#_x0000_t75" style="position:absolute;left:0;text-align:left;margin-left:189pt;margin-top:-45pt;width:63pt;height:56pt;z-index:251658240">
            <v:imagedata r:id="rId6" o:title=""/>
            <w10:wrap type="square" side="left"/>
          </v:shape>
        </w:pict>
      </w:r>
    </w:p>
    <w:p w:rsidR="00855ED4" w:rsidRDefault="00855ED4" w:rsidP="00855E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TİM SHOW CENTER ETKİN</w:t>
      </w:r>
      <w:r w:rsidR="003C45AD">
        <w:rPr>
          <w:rFonts w:ascii="Arial" w:hAnsi="Arial" w:cs="Arial"/>
          <w:b/>
          <w:bCs/>
        </w:rPr>
        <w:t xml:space="preserve">LİKLERİNİ </w:t>
      </w:r>
      <w:proofErr w:type="spellStart"/>
      <w:r w:rsidR="003C45AD">
        <w:rPr>
          <w:rFonts w:ascii="Arial" w:hAnsi="Arial" w:cs="Arial"/>
          <w:b/>
          <w:bCs/>
        </w:rPr>
        <w:t>YouTube</w:t>
      </w:r>
      <w:proofErr w:type="spellEnd"/>
      <w:r w:rsidR="003C45AD">
        <w:rPr>
          <w:rFonts w:ascii="Arial" w:hAnsi="Arial" w:cs="Arial"/>
          <w:b/>
          <w:bCs/>
        </w:rPr>
        <w:t xml:space="preserve">, Facebook ve </w:t>
      </w:r>
      <w:proofErr w:type="spellStart"/>
      <w:r w:rsidR="003C45AD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witter</w:t>
      </w:r>
      <w:proofErr w:type="spellEnd"/>
      <w:r>
        <w:rPr>
          <w:rFonts w:ascii="Arial" w:hAnsi="Arial" w:cs="Arial"/>
          <w:b/>
          <w:bCs/>
        </w:rPr>
        <w:t xml:space="preserve"> sayfasından takip edebilirsiniz.</w:t>
      </w:r>
    </w:p>
    <w:p w:rsidR="00855ED4" w:rsidRDefault="003C45AD" w:rsidP="00855E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TİM Show Center </w:t>
      </w:r>
      <w:proofErr w:type="spellStart"/>
      <w:r w:rsidR="00855ED4">
        <w:rPr>
          <w:rFonts w:ascii="Arial" w:hAnsi="Arial" w:cs="Arial"/>
        </w:rPr>
        <w:t>Darüşşafaka</w:t>
      </w:r>
      <w:proofErr w:type="spellEnd"/>
      <w:r w:rsidR="00855ED4">
        <w:rPr>
          <w:rFonts w:ascii="Arial" w:hAnsi="Arial" w:cs="Arial"/>
        </w:rPr>
        <w:t xml:space="preserve"> Caddesi Derbent Mevki  </w:t>
      </w:r>
    </w:p>
    <w:p w:rsidR="00855ED4" w:rsidRDefault="00855ED4" w:rsidP="00855ED4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Darüşşafaka</w:t>
      </w:r>
      <w:proofErr w:type="spellEnd"/>
      <w:r>
        <w:rPr>
          <w:rFonts w:ascii="Arial" w:hAnsi="Arial" w:cs="Arial"/>
        </w:rPr>
        <w:t xml:space="preserve"> Kampüsü Yanı)                                                                                                                                  Maslak – Sarıyer</w:t>
      </w:r>
    </w:p>
    <w:p w:rsidR="00855ED4" w:rsidRDefault="00855ED4" w:rsidP="00855ED4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Seyra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Özcaner</w:t>
      </w:r>
      <w:proofErr w:type="spellEnd"/>
      <w:r>
        <w:rPr>
          <w:rFonts w:ascii="Arial" w:hAnsi="Arial" w:cs="Arial"/>
          <w:b/>
        </w:rPr>
        <w:br/>
        <w:t>TİM - Türker İnanoğlu Maslak Show Center</w:t>
      </w:r>
      <w:r>
        <w:rPr>
          <w:rFonts w:ascii="Arial" w:hAnsi="Arial" w:cs="Arial"/>
          <w:b/>
        </w:rPr>
        <w:br/>
        <w:t>Etkinlik &amp; Basın Halkla İlişkiler Yönetmeni</w:t>
      </w:r>
    </w:p>
    <w:p w:rsidR="00855ED4" w:rsidRDefault="00855ED4" w:rsidP="00855E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Tel: 0212 286 66 86 (122) – 0536 282 31 99 </w:t>
      </w:r>
    </w:p>
    <w:p w:rsidR="00855ED4" w:rsidRDefault="00474BE2" w:rsidP="00855ED4">
      <w:pPr>
        <w:rPr>
          <w:rFonts w:ascii="Arial" w:hAnsi="Arial" w:cs="Arial"/>
        </w:rPr>
      </w:pPr>
      <w:hyperlink r:id="rId7" w:history="1">
        <w:r w:rsidR="00855ED4">
          <w:rPr>
            <w:rStyle w:val="Kpr"/>
            <w:rFonts w:ascii="Arial" w:hAnsi="Arial" w:cs="Arial"/>
          </w:rPr>
          <w:t>www.timshowcenter.com</w:t>
        </w:r>
      </w:hyperlink>
    </w:p>
    <w:p w:rsidR="00855ED4" w:rsidRDefault="00855ED4" w:rsidP="00855ED4">
      <w:pPr>
        <w:rPr>
          <w:rFonts w:ascii="Arial" w:hAnsi="Arial" w:cs="Arial"/>
          <w:b/>
          <w:sz w:val="28"/>
          <w:szCs w:val="28"/>
        </w:rPr>
      </w:pPr>
    </w:p>
    <w:p w:rsidR="00AA760C" w:rsidRPr="00760EE2" w:rsidRDefault="00AA760C">
      <w:pPr>
        <w:rPr>
          <w:sz w:val="24"/>
          <w:szCs w:val="24"/>
        </w:rPr>
      </w:pPr>
    </w:p>
    <w:sectPr w:rsidR="00AA760C" w:rsidRPr="00760EE2" w:rsidSect="00ED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95D"/>
    <w:multiLevelType w:val="multilevel"/>
    <w:tmpl w:val="C14C1B10"/>
    <w:lvl w:ilvl="0">
      <w:start w:val="26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7ED0D46"/>
    <w:multiLevelType w:val="multilevel"/>
    <w:tmpl w:val="DB42126E"/>
    <w:lvl w:ilvl="0">
      <w:start w:val="30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03E0FDD"/>
    <w:multiLevelType w:val="multilevel"/>
    <w:tmpl w:val="98D49E5A"/>
    <w:lvl w:ilvl="0">
      <w:start w:val="1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34C51BE"/>
    <w:multiLevelType w:val="multilevel"/>
    <w:tmpl w:val="6A166B3A"/>
    <w:lvl w:ilvl="0">
      <w:start w:val="25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EB0364C"/>
    <w:multiLevelType w:val="multilevel"/>
    <w:tmpl w:val="A37C40CA"/>
    <w:lvl w:ilvl="0">
      <w:start w:val="2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36D76F3"/>
    <w:multiLevelType w:val="multilevel"/>
    <w:tmpl w:val="4BDEECAC"/>
    <w:lvl w:ilvl="0">
      <w:start w:val="3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3A3081E"/>
    <w:multiLevelType w:val="multilevel"/>
    <w:tmpl w:val="2D16FFB4"/>
    <w:lvl w:ilvl="0">
      <w:start w:val="2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4177503"/>
    <w:multiLevelType w:val="multilevel"/>
    <w:tmpl w:val="9CEC70EC"/>
    <w:lvl w:ilvl="0">
      <w:start w:val="2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2A275A2"/>
    <w:multiLevelType w:val="multilevel"/>
    <w:tmpl w:val="23F24902"/>
    <w:lvl w:ilvl="0">
      <w:start w:val="26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7432700"/>
    <w:multiLevelType w:val="multilevel"/>
    <w:tmpl w:val="EF76077E"/>
    <w:lvl w:ilvl="0">
      <w:start w:val="26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D99"/>
    <w:rsid w:val="000070A2"/>
    <w:rsid w:val="00011C73"/>
    <w:rsid w:val="00016B7F"/>
    <w:rsid w:val="000176DD"/>
    <w:rsid w:val="0002513C"/>
    <w:rsid w:val="000327EC"/>
    <w:rsid w:val="000346F5"/>
    <w:rsid w:val="00035C30"/>
    <w:rsid w:val="00067A31"/>
    <w:rsid w:val="00067AC7"/>
    <w:rsid w:val="0007123A"/>
    <w:rsid w:val="00080B67"/>
    <w:rsid w:val="00095907"/>
    <w:rsid w:val="000A4198"/>
    <w:rsid w:val="000B1DAC"/>
    <w:rsid w:val="000F66C9"/>
    <w:rsid w:val="001059D6"/>
    <w:rsid w:val="00133558"/>
    <w:rsid w:val="00143E6A"/>
    <w:rsid w:val="00144E3F"/>
    <w:rsid w:val="0016579B"/>
    <w:rsid w:val="001816FC"/>
    <w:rsid w:val="0018524A"/>
    <w:rsid w:val="001D44CC"/>
    <w:rsid w:val="001D7E9E"/>
    <w:rsid w:val="001E0ED6"/>
    <w:rsid w:val="00206BDD"/>
    <w:rsid w:val="00206E81"/>
    <w:rsid w:val="00227DDC"/>
    <w:rsid w:val="002315E8"/>
    <w:rsid w:val="00241E4D"/>
    <w:rsid w:val="002505FC"/>
    <w:rsid w:val="00264114"/>
    <w:rsid w:val="00265106"/>
    <w:rsid w:val="002A05C3"/>
    <w:rsid w:val="002A4F67"/>
    <w:rsid w:val="002C13D4"/>
    <w:rsid w:val="002D06F0"/>
    <w:rsid w:val="002D25B8"/>
    <w:rsid w:val="002F0137"/>
    <w:rsid w:val="002F5A99"/>
    <w:rsid w:val="00303E5D"/>
    <w:rsid w:val="00306A76"/>
    <w:rsid w:val="00306EBC"/>
    <w:rsid w:val="003230A4"/>
    <w:rsid w:val="00335513"/>
    <w:rsid w:val="00335D99"/>
    <w:rsid w:val="00337C1A"/>
    <w:rsid w:val="0034595F"/>
    <w:rsid w:val="003569F2"/>
    <w:rsid w:val="00360A6E"/>
    <w:rsid w:val="00372443"/>
    <w:rsid w:val="00375403"/>
    <w:rsid w:val="0038768B"/>
    <w:rsid w:val="00390898"/>
    <w:rsid w:val="00391E03"/>
    <w:rsid w:val="003C45AD"/>
    <w:rsid w:val="003C47BA"/>
    <w:rsid w:val="003D2483"/>
    <w:rsid w:val="003D33E8"/>
    <w:rsid w:val="003D4198"/>
    <w:rsid w:val="00412FB9"/>
    <w:rsid w:val="00441CEF"/>
    <w:rsid w:val="00443E54"/>
    <w:rsid w:val="00455FA1"/>
    <w:rsid w:val="00474BE2"/>
    <w:rsid w:val="004A6A42"/>
    <w:rsid w:val="004A7A11"/>
    <w:rsid w:val="004F5734"/>
    <w:rsid w:val="004F6943"/>
    <w:rsid w:val="005162C3"/>
    <w:rsid w:val="00526D03"/>
    <w:rsid w:val="00566C76"/>
    <w:rsid w:val="005734E7"/>
    <w:rsid w:val="00586336"/>
    <w:rsid w:val="005875A3"/>
    <w:rsid w:val="00591CD7"/>
    <w:rsid w:val="005A4079"/>
    <w:rsid w:val="005D27CD"/>
    <w:rsid w:val="005F0DDC"/>
    <w:rsid w:val="005F27C0"/>
    <w:rsid w:val="006145E5"/>
    <w:rsid w:val="00614D68"/>
    <w:rsid w:val="00630453"/>
    <w:rsid w:val="00637839"/>
    <w:rsid w:val="00675C73"/>
    <w:rsid w:val="00684469"/>
    <w:rsid w:val="00693878"/>
    <w:rsid w:val="00697EEA"/>
    <w:rsid w:val="006A14AC"/>
    <w:rsid w:val="006C40C9"/>
    <w:rsid w:val="006E4A5A"/>
    <w:rsid w:val="007066AD"/>
    <w:rsid w:val="007108AA"/>
    <w:rsid w:val="00724C09"/>
    <w:rsid w:val="0075690F"/>
    <w:rsid w:val="00760EE2"/>
    <w:rsid w:val="0076259B"/>
    <w:rsid w:val="00772A55"/>
    <w:rsid w:val="007816AA"/>
    <w:rsid w:val="007B7712"/>
    <w:rsid w:val="007C489A"/>
    <w:rsid w:val="007D0643"/>
    <w:rsid w:val="007D137A"/>
    <w:rsid w:val="007D642A"/>
    <w:rsid w:val="00800F5A"/>
    <w:rsid w:val="008242F8"/>
    <w:rsid w:val="00825E0E"/>
    <w:rsid w:val="00834146"/>
    <w:rsid w:val="00855ED4"/>
    <w:rsid w:val="008661DC"/>
    <w:rsid w:val="00877956"/>
    <w:rsid w:val="00883608"/>
    <w:rsid w:val="00886C2B"/>
    <w:rsid w:val="00896069"/>
    <w:rsid w:val="008B752E"/>
    <w:rsid w:val="008C040E"/>
    <w:rsid w:val="008C7239"/>
    <w:rsid w:val="008C7E1A"/>
    <w:rsid w:val="008D4429"/>
    <w:rsid w:val="008F0E4D"/>
    <w:rsid w:val="008F309A"/>
    <w:rsid w:val="008F5FE5"/>
    <w:rsid w:val="0091083A"/>
    <w:rsid w:val="009210F7"/>
    <w:rsid w:val="00933ADB"/>
    <w:rsid w:val="00946833"/>
    <w:rsid w:val="00947BE0"/>
    <w:rsid w:val="0095210E"/>
    <w:rsid w:val="0098175B"/>
    <w:rsid w:val="00983EC0"/>
    <w:rsid w:val="00996FE3"/>
    <w:rsid w:val="009D1F28"/>
    <w:rsid w:val="009D2D04"/>
    <w:rsid w:val="009D680F"/>
    <w:rsid w:val="00A15679"/>
    <w:rsid w:val="00A56510"/>
    <w:rsid w:val="00A63830"/>
    <w:rsid w:val="00A64453"/>
    <w:rsid w:val="00A667F7"/>
    <w:rsid w:val="00A77D6E"/>
    <w:rsid w:val="00AA760C"/>
    <w:rsid w:val="00AC022A"/>
    <w:rsid w:val="00AC3129"/>
    <w:rsid w:val="00AC47B3"/>
    <w:rsid w:val="00AC5655"/>
    <w:rsid w:val="00AD1D5B"/>
    <w:rsid w:val="00B028B4"/>
    <w:rsid w:val="00B16533"/>
    <w:rsid w:val="00B64CC1"/>
    <w:rsid w:val="00B748F7"/>
    <w:rsid w:val="00B77DD2"/>
    <w:rsid w:val="00BA1411"/>
    <w:rsid w:val="00BC19E3"/>
    <w:rsid w:val="00BC6DC1"/>
    <w:rsid w:val="00BE18EE"/>
    <w:rsid w:val="00BF209F"/>
    <w:rsid w:val="00BF7EDB"/>
    <w:rsid w:val="00C20F82"/>
    <w:rsid w:val="00C54730"/>
    <w:rsid w:val="00CB16C9"/>
    <w:rsid w:val="00CC62A5"/>
    <w:rsid w:val="00CC7BA0"/>
    <w:rsid w:val="00CD4E4D"/>
    <w:rsid w:val="00CE44CE"/>
    <w:rsid w:val="00CF4797"/>
    <w:rsid w:val="00D00F4E"/>
    <w:rsid w:val="00D00FE0"/>
    <w:rsid w:val="00D10F6B"/>
    <w:rsid w:val="00D32854"/>
    <w:rsid w:val="00D3334E"/>
    <w:rsid w:val="00D36F98"/>
    <w:rsid w:val="00D525CE"/>
    <w:rsid w:val="00D61823"/>
    <w:rsid w:val="00DA17F2"/>
    <w:rsid w:val="00DB7755"/>
    <w:rsid w:val="00DC561C"/>
    <w:rsid w:val="00DE11C5"/>
    <w:rsid w:val="00DE26BA"/>
    <w:rsid w:val="00E051A3"/>
    <w:rsid w:val="00E249AE"/>
    <w:rsid w:val="00E31921"/>
    <w:rsid w:val="00E3262B"/>
    <w:rsid w:val="00E34F6D"/>
    <w:rsid w:val="00E45526"/>
    <w:rsid w:val="00E4626C"/>
    <w:rsid w:val="00E55486"/>
    <w:rsid w:val="00E567FC"/>
    <w:rsid w:val="00E62F49"/>
    <w:rsid w:val="00E765E0"/>
    <w:rsid w:val="00E834B3"/>
    <w:rsid w:val="00E865AC"/>
    <w:rsid w:val="00E96C50"/>
    <w:rsid w:val="00EA63D5"/>
    <w:rsid w:val="00ED0E10"/>
    <w:rsid w:val="00ED24D7"/>
    <w:rsid w:val="00ED7F22"/>
    <w:rsid w:val="00EF313B"/>
    <w:rsid w:val="00F27676"/>
    <w:rsid w:val="00F3315C"/>
    <w:rsid w:val="00F506FD"/>
    <w:rsid w:val="00F671A8"/>
    <w:rsid w:val="00F863FD"/>
    <w:rsid w:val="00FA0A0E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1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8C723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D4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locked/>
    <w:rsid w:val="00360A6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imshowcen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(Galtük-notes-çevirisi)</vt:lpstr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(Galtük-notes-çevirisi)</dc:title>
  <dc:creator>Aslı</dc:creator>
  <cp:lastModifiedBy>planlama-user</cp:lastModifiedBy>
  <cp:revision>120</cp:revision>
  <dcterms:created xsi:type="dcterms:W3CDTF">2014-08-21T09:30:00Z</dcterms:created>
  <dcterms:modified xsi:type="dcterms:W3CDTF">2014-10-01T12:13:00Z</dcterms:modified>
</cp:coreProperties>
</file>